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5FF" w:rsidRDefault="00C9725A" w:rsidP="009A57D4">
      <w:pPr>
        <w:shd w:val="clear" w:color="auto" w:fill="FFFFFF" w:themeFill="background1"/>
        <w:spacing w:after="0" w:line="240" w:lineRule="auto"/>
        <w:jc w:val="center"/>
        <w:rPr>
          <w:rFonts w:ascii="Times New Roman" w:hAnsi="Times New Roman" w:cs="Times New Roman"/>
          <w:b/>
          <w:sz w:val="30"/>
          <w:szCs w:val="30"/>
        </w:rPr>
      </w:pPr>
      <w:r w:rsidRPr="009A57D4">
        <w:rPr>
          <w:rFonts w:ascii="Times New Roman" w:hAnsi="Times New Roman" w:cs="Times New Roman"/>
          <w:b/>
          <w:sz w:val="30"/>
          <w:szCs w:val="30"/>
        </w:rPr>
        <w:t>Обзор типичных нарушений</w:t>
      </w:r>
      <w:r w:rsidR="009A57D4" w:rsidRPr="009A57D4">
        <w:rPr>
          <w:rFonts w:ascii="Times New Roman" w:hAnsi="Times New Roman" w:cs="Times New Roman"/>
          <w:b/>
          <w:sz w:val="30"/>
          <w:szCs w:val="30"/>
        </w:rPr>
        <w:t xml:space="preserve">, выявленных финансовым управлением Барановичского горисполкома в ходе </w:t>
      </w:r>
      <w:r w:rsidR="00A83535">
        <w:rPr>
          <w:rFonts w:ascii="Times New Roman" w:hAnsi="Times New Roman" w:cs="Times New Roman"/>
          <w:b/>
          <w:sz w:val="30"/>
          <w:szCs w:val="30"/>
        </w:rPr>
        <w:t>исполнения городского бюджета</w:t>
      </w:r>
      <w:r w:rsidR="009A57D4" w:rsidRPr="009A57D4">
        <w:rPr>
          <w:rFonts w:ascii="Times New Roman" w:hAnsi="Times New Roman" w:cs="Times New Roman"/>
          <w:b/>
          <w:sz w:val="30"/>
          <w:szCs w:val="30"/>
        </w:rPr>
        <w:t xml:space="preserve"> в</w:t>
      </w:r>
      <w:r w:rsidR="00F5085F">
        <w:rPr>
          <w:rFonts w:ascii="Times New Roman" w:hAnsi="Times New Roman" w:cs="Times New Roman"/>
          <w:b/>
          <w:sz w:val="30"/>
          <w:szCs w:val="30"/>
        </w:rPr>
        <w:t xml:space="preserve"> </w:t>
      </w:r>
      <w:r w:rsidR="009A57D4" w:rsidRPr="009A57D4">
        <w:rPr>
          <w:rFonts w:ascii="Times New Roman" w:hAnsi="Times New Roman" w:cs="Times New Roman"/>
          <w:b/>
          <w:sz w:val="30"/>
          <w:szCs w:val="30"/>
        </w:rPr>
        <w:t>202</w:t>
      </w:r>
      <w:r w:rsidR="00F5085F">
        <w:rPr>
          <w:rFonts w:ascii="Times New Roman" w:hAnsi="Times New Roman" w:cs="Times New Roman"/>
          <w:b/>
          <w:sz w:val="30"/>
          <w:szCs w:val="30"/>
        </w:rPr>
        <w:t>4</w:t>
      </w:r>
      <w:r w:rsidR="009A57D4" w:rsidRPr="009A57D4">
        <w:rPr>
          <w:rFonts w:ascii="Times New Roman" w:hAnsi="Times New Roman" w:cs="Times New Roman"/>
          <w:b/>
          <w:sz w:val="30"/>
          <w:szCs w:val="30"/>
        </w:rPr>
        <w:t xml:space="preserve"> год</w:t>
      </w:r>
      <w:r w:rsidR="000D6A16">
        <w:rPr>
          <w:rFonts w:ascii="Times New Roman" w:hAnsi="Times New Roman" w:cs="Times New Roman"/>
          <w:b/>
          <w:sz w:val="30"/>
          <w:szCs w:val="30"/>
        </w:rPr>
        <w:t>у</w:t>
      </w:r>
    </w:p>
    <w:p w:rsidR="00E461E0" w:rsidRDefault="00E461E0" w:rsidP="009A57D4">
      <w:pPr>
        <w:shd w:val="clear" w:color="auto" w:fill="FFFFFF" w:themeFill="background1"/>
        <w:spacing w:after="0" w:line="240" w:lineRule="auto"/>
        <w:jc w:val="center"/>
        <w:rPr>
          <w:rFonts w:ascii="Times New Roman" w:hAnsi="Times New Roman" w:cs="Times New Roman"/>
          <w:b/>
          <w:sz w:val="30"/>
          <w:szCs w:val="30"/>
        </w:rPr>
      </w:pPr>
    </w:p>
    <w:p w:rsidR="00E461E0" w:rsidRDefault="00E461E0" w:rsidP="007B01A8">
      <w:pPr>
        <w:widowControl w:val="0"/>
        <w:spacing w:after="0" w:line="240" w:lineRule="auto"/>
        <w:ind w:firstLine="708"/>
        <w:jc w:val="both"/>
        <w:rPr>
          <w:rFonts w:ascii="Times New Roman" w:hAnsi="Times New Roman" w:cs="Times New Roman"/>
          <w:sz w:val="30"/>
          <w:szCs w:val="30"/>
        </w:rPr>
      </w:pPr>
      <w:r>
        <w:rPr>
          <w:rFonts w:ascii="Times New Roman" w:eastAsia="Times New Roman" w:hAnsi="Times New Roman" w:cs="Times New Roman"/>
          <w:sz w:val="30"/>
          <w:szCs w:val="30"/>
          <w:lang w:eastAsia="ru-RU"/>
        </w:rPr>
        <w:t xml:space="preserve">Финансовым управлением Барановичского горисполкома </w:t>
      </w:r>
      <w:r w:rsidR="00883ED9">
        <w:rPr>
          <w:rFonts w:ascii="Times New Roman" w:eastAsia="Times New Roman" w:hAnsi="Times New Roman" w:cs="Times New Roman"/>
          <w:sz w:val="30"/>
          <w:szCs w:val="30"/>
          <w:lang w:eastAsia="ru-RU"/>
        </w:rPr>
        <w:t xml:space="preserve">в 2024 году продолжена </w:t>
      </w:r>
      <w:r w:rsidR="007B01A8">
        <w:rPr>
          <w:rFonts w:ascii="Times New Roman" w:eastAsia="Times New Roman" w:hAnsi="Times New Roman" w:cs="Times New Roman"/>
          <w:sz w:val="30"/>
          <w:szCs w:val="30"/>
          <w:lang w:eastAsia="ru-RU"/>
        </w:rPr>
        <w:t>контрольно-</w:t>
      </w:r>
      <w:r w:rsidRPr="004A0AB4">
        <w:rPr>
          <w:rFonts w:ascii="Times New Roman" w:eastAsia="Times New Roman" w:hAnsi="Times New Roman" w:cs="Times New Roman"/>
          <w:sz w:val="30"/>
          <w:szCs w:val="30"/>
          <w:lang w:eastAsia="ru-RU"/>
        </w:rPr>
        <w:t>аналитическ</w:t>
      </w:r>
      <w:r w:rsidR="00883ED9">
        <w:rPr>
          <w:rFonts w:ascii="Times New Roman" w:eastAsia="Times New Roman" w:hAnsi="Times New Roman" w:cs="Times New Roman"/>
          <w:sz w:val="30"/>
          <w:szCs w:val="30"/>
          <w:lang w:eastAsia="ru-RU"/>
        </w:rPr>
        <w:t>ая работа по</w:t>
      </w:r>
      <w:r w:rsidRPr="00984802">
        <w:rPr>
          <w:rFonts w:ascii="Times New Roman" w:eastAsia="Times New Roman" w:hAnsi="Times New Roman" w:cs="Times New Roman"/>
          <w:sz w:val="30"/>
          <w:szCs w:val="30"/>
          <w:lang w:eastAsia="ru-RU"/>
        </w:rPr>
        <w:t xml:space="preserve"> различным тематическим вопросам, по результатам котор</w:t>
      </w:r>
      <w:r w:rsidR="00883ED9">
        <w:rPr>
          <w:rFonts w:ascii="Times New Roman" w:eastAsia="Times New Roman" w:hAnsi="Times New Roman" w:cs="Times New Roman"/>
          <w:sz w:val="30"/>
          <w:szCs w:val="30"/>
          <w:lang w:eastAsia="ru-RU"/>
        </w:rPr>
        <w:t xml:space="preserve">ой </w:t>
      </w:r>
      <w:r w:rsidRPr="004A0AB4">
        <w:rPr>
          <w:rFonts w:ascii="Times New Roman" w:hAnsi="Times New Roman" w:cs="Times New Roman"/>
          <w:sz w:val="30"/>
          <w:szCs w:val="30"/>
        </w:rPr>
        <w:t>предотвращено</w:t>
      </w:r>
      <w:r w:rsidRPr="00B33272">
        <w:rPr>
          <w:rFonts w:ascii="Times New Roman" w:hAnsi="Times New Roman" w:cs="Times New Roman"/>
          <w:sz w:val="30"/>
          <w:szCs w:val="30"/>
        </w:rPr>
        <w:t xml:space="preserve"> </w:t>
      </w:r>
      <w:r>
        <w:rPr>
          <w:rFonts w:ascii="Times New Roman" w:hAnsi="Times New Roman" w:cs="Times New Roman"/>
          <w:sz w:val="30"/>
          <w:szCs w:val="30"/>
        </w:rPr>
        <w:t xml:space="preserve">излишнее </w:t>
      </w:r>
      <w:r w:rsidR="00C87EB8">
        <w:rPr>
          <w:rFonts w:ascii="Times New Roman" w:hAnsi="Times New Roman" w:cs="Times New Roman"/>
          <w:sz w:val="30"/>
          <w:szCs w:val="30"/>
        </w:rPr>
        <w:t>и</w:t>
      </w:r>
      <w:r w:rsidR="00883ED9">
        <w:rPr>
          <w:rFonts w:ascii="Times New Roman" w:hAnsi="Times New Roman" w:cs="Times New Roman"/>
          <w:sz w:val="30"/>
          <w:szCs w:val="30"/>
        </w:rPr>
        <w:t xml:space="preserve"> установлено незаконное </w:t>
      </w:r>
      <w:r w:rsidRPr="00B33272">
        <w:rPr>
          <w:rFonts w:ascii="Times New Roman" w:hAnsi="Times New Roman" w:cs="Times New Roman"/>
          <w:sz w:val="30"/>
          <w:szCs w:val="30"/>
        </w:rPr>
        <w:t xml:space="preserve">использование </w:t>
      </w:r>
      <w:r w:rsidR="00883ED9">
        <w:rPr>
          <w:rFonts w:ascii="Times New Roman" w:hAnsi="Times New Roman" w:cs="Times New Roman"/>
          <w:sz w:val="30"/>
          <w:szCs w:val="30"/>
        </w:rPr>
        <w:t>средств городского бюджета.</w:t>
      </w:r>
      <w:r>
        <w:rPr>
          <w:rFonts w:ascii="Times New Roman" w:hAnsi="Times New Roman" w:cs="Times New Roman"/>
          <w:sz w:val="30"/>
          <w:szCs w:val="30"/>
        </w:rPr>
        <w:t xml:space="preserve"> </w:t>
      </w:r>
    </w:p>
    <w:p w:rsidR="00F8370C" w:rsidRDefault="00F8370C" w:rsidP="00655110">
      <w:pPr>
        <w:widowControl w:val="0"/>
        <w:spacing w:after="0" w:line="240" w:lineRule="auto"/>
        <w:ind w:firstLine="708"/>
        <w:jc w:val="both"/>
        <w:rPr>
          <w:rFonts w:ascii="Times New Roman" w:hAnsi="Times New Roman" w:cs="Times New Roman"/>
          <w:sz w:val="30"/>
          <w:szCs w:val="30"/>
        </w:rPr>
      </w:pPr>
      <w:bookmarkStart w:id="0" w:name="_Hlk118887972"/>
      <w:r>
        <w:rPr>
          <w:rFonts w:ascii="Times New Roman" w:hAnsi="Times New Roman" w:cs="Times New Roman"/>
          <w:sz w:val="30"/>
          <w:szCs w:val="30"/>
        </w:rPr>
        <w:t>Наиболее типичными нарушениями стали следующие:</w:t>
      </w:r>
    </w:p>
    <w:p w:rsidR="000D6A16" w:rsidRDefault="00F8370C" w:rsidP="00655110">
      <w:pPr>
        <w:widowControl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завышение убираемых площадей закрепленной территории, вследствие чего незаконное введение</w:t>
      </w:r>
      <w:r w:rsidR="00E461E0">
        <w:rPr>
          <w:rFonts w:ascii="Times New Roman" w:hAnsi="Times New Roman" w:cs="Times New Roman"/>
          <w:sz w:val="30"/>
          <w:szCs w:val="30"/>
        </w:rPr>
        <w:t xml:space="preserve"> уборщика территории</w:t>
      </w:r>
      <w:r w:rsidR="000D6A16">
        <w:rPr>
          <w:rFonts w:ascii="Times New Roman" w:hAnsi="Times New Roman" w:cs="Times New Roman"/>
          <w:sz w:val="30"/>
          <w:szCs w:val="30"/>
        </w:rPr>
        <w:t>, неверное категорирование по должности «лаборант» привело к необоснованному получению</w:t>
      </w:r>
      <w:r w:rsidR="000D6A16" w:rsidRPr="000D6A16">
        <w:rPr>
          <w:rFonts w:ascii="Times New Roman" w:hAnsi="Times New Roman" w:cs="Times New Roman"/>
          <w:sz w:val="30"/>
          <w:szCs w:val="30"/>
        </w:rPr>
        <w:t xml:space="preserve"> средств городского бюджета на оплату труда</w:t>
      </w:r>
      <w:r w:rsidR="000D6A16">
        <w:rPr>
          <w:rFonts w:ascii="Times New Roman" w:hAnsi="Times New Roman" w:cs="Times New Roman"/>
          <w:sz w:val="30"/>
          <w:szCs w:val="30"/>
        </w:rPr>
        <w:t>;</w:t>
      </w:r>
    </w:p>
    <w:p w:rsidR="00F5085F" w:rsidRDefault="00F5085F" w:rsidP="00655110">
      <w:pPr>
        <w:widowControl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несвоевременный пересмотр штатного расписания ввиду вносимых законодательством изменений в типовые штаты привел к излишнему содержанию врачебных и </w:t>
      </w:r>
      <w:r w:rsidR="00C87EB8">
        <w:rPr>
          <w:rFonts w:ascii="Times New Roman" w:hAnsi="Times New Roman" w:cs="Times New Roman"/>
          <w:sz w:val="30"/>
          <w:szCs w:val="30"/>
        </w:rPr>
        <w:t xml:space="preserve">должностей </w:t>
      </w:r>
      <w:r>
        <w:rPr>
          <w:rFonts w:ascii="Times New Roman" w:hAnsi="Times New Roman" w:cs="Times New Roman"/>
          <w:sz w:val="30"/>
          <w:szCs w:val="30"/>
        </w:rPr>
        <w:t>среднего медицинского</w:t>
      </w:r>
      <w:r w:rsidR="00C87EB8">
        <w:rPr>
          <w:rFonts w:ascii="Times New Roman" w:hAnsi="Times New Roman" w:cs="Times New Roman"/>
          <w:sz w:val="30"/>
          <w:szCs w:val="30"/>
        </w:rPr>
        <w:t xml:space="preserve"> персонала</w:t>
      </w:r>
      <w:r>
        <w:rPr>
          <w:rFonts w:ascii="Times New Roman" w:hAnsi="Times New Roman" w:cs="Times New Roman"/>
          <w:sz w:val="30"/>
          <w:szCs w:val="30"/>
        </w:rPr>
        <w:t>;</w:t>
      </w:r>
    </w:p>
    <w:p w:rsidR="00C87EB8" w:rsidRDefault="00C87EB8" w:rsidP="00655110">
      <w:pPr>
        <w:widowControl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443965">
        <w:rPr>
          <w:rFonts w:ascii="Times New Roman" w:hAnsi="Times New Roman" w:cs="Times New Roman"/>
          <w:sz w:val="30"/>
          <w:szCs w:val="30"/>
        </w:rPr>
        <w:t xml:space="preserve"> </w:t>
      </w:r>
      <w:bookmarkStart w:id="1" w:name="_GoBack"/>
      <w:bookmarkEnd w:id="1"/>
      <w:r>
        <w:rPr>
          <w:rFonts w:ascii="Times New Roman" w:hAnsi="Times New Roman" w:cs="Times New Roman"/>
          <w:sz w:val="30"/>
          <w:szCs w:val="30"/>
        </w:rPr>
        <w:t>не произведено увольнение работника, должность которого была исключена с 1 января текущего года ввиду изменения контингента учащихся, что повлекло необоснованное получение средств городского бюджета на оплату труда по должности «делопроизводитель»;</w:t>
      </w:r>
    </w:p>
    <w:p w:rsidR="002053E7" w:rsidRDefault="002053E7" w:rsidP="00612416">
      <w:pPr>
        <w:widowControl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443965">
        <w:rPr>
          <w:rFonts w:ascii="Times New Roman" w:hAnsi="Times New Roman" w:cs="Times New Roman"/>
          <w:sz w:val="30"/>
          <w:szCs w:val="30"/>
        </w:rPr>
        <w:t xml:space="preserve"> </w:t>
      </w:r>
      <w:r w:rsidR="00612416">
        <w:rPr>
          <w:rFonts w:ascii="Times New Roman" w:hAnsi="Times New Roman" w:cs="Times New Roman"/>
          <w:sz w:val="30"/>
          <w:szCs w:val="30"/>
        </w:rPr>
        <w:t>завышены расчетные показатели (площади</w:t>
      </w:r>
      <w:r w:rsidR="006B29B6">
        <w:rPr>
          <w:rFonts w:ascii="Times New Roman" w:hAnsi="Times New Roman" w:cs="Times New Roman"/>
          <w:sz w:val="30"/>
          <w:szCs w:val="30"/>
        </w:rPr>
        <w:t>, контингент</w:t>
      </w:r>
      <w:r w:rsidR="00612416">
        <w:rPr>
          <w:rFonts w:ascii="Times New Roman" w:hAnsi="Times New Roman" w:cs="Times New Roman"/>
          <w:sz w:val="30"/>
          <w:szCs w:val="30"/>
        </w:rPr>
        <w:t xml:space="preserve">) и должность «администратора» согласно должностной инструкции подлежала содержанию за счет средств, приносящей доходы деятельности, тем самым при </w:t>
      </w:r>
      <w:r w:rsidR="00612416" w:rsidRPr="00612416">
        <w:rPr>
          <w:rFonts w:ascii="Times New Roman" w:hAnsi="Times New Roman" w:cs="Times New Roman"/>
          <w:sz w:val="30"/>
          <w:szCs w:val="30"/>
        </w:rPr>
        <w:t>согласовании проектов решений ГИКа предотвращено введение штатных единиц по должностям «дворник», «уборщик помещения»</w:t>
      </w:r>
      <w:r w:rsidR="006B29B6">
        <w:rPr>
          <w:rFonts w:ascii="Times New Roman" w:hAnsi="Times New Roman" w:cs="Times New Roman"/>
          <w:sz w:val="30"/>
          <w:szCs w:val="30"/>
        </w:rPr>
        <w:t>,</w:t>
      </w:r>
      <w:r w:rsidR="00612416" w:rsidRPr="00612416">
        <w:rPr>
          <w:rFonts w:ascii="Times New Roman" w:hAnsi="Times New Roman" w:cs="Times New Roman"/>
          <w:sz w:val="30"/>
          <w:szCs w:val="30"/>
        </w:rPr>
        <w:t xml:space="preserve"> «администратор»</w:t>
      </w:r>
      <w:r w:rsidR="006B29B6">
        <w:rPr>
          <w:rFonts w:ascii="Times New Roman" w:hAnsi="Times New Roman" w:cs="Times New Roman"/>
          <w:sz w:val="30"/>
          <w:szCs w:val="30"/>
        </w:rPr>
        <w:t xml:space="preserve"> и «социальный работник»</w:t>
      </w:r>
      <w:r w:rsidR="00612416">
        <w:rPr>
          <w:rFonts w:ascii="Times New Roman" w:hAnsi="Times New Roman" w:cs="Times New Roman"/>
          <w:sz w:val="30"/>
          <w:szCs w:val="30"/>
        </w:rPr>
        <w:t>;</w:t>
      </w:r>
    </w:p>
    <w:p w:rsidR="00E2150E" w:rsidRDefault="00E2150E" w:rsidP="00612416">
      <w:pPr>
        <w:widowControl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443965">
        <w:rPr>
          <w:rFonts w:ascii="Times New Roman" w:hAnsi="Times New Roman" w:cs="Times New Roman"/>
          <w:sz w:val="30"/>
          <w:szCs w:val="30"/>
        </w:rPr>
        <w:t xml:space="preserve"> </w:t>
      </w:r>
      <w:r>
        <w:rPr>
          <w:rFonts w:ascii="Times New Roman" w:hAnsi="Times New Roman" w:cs="Times New Roman"/>
          <w:sz w:val="30"/>
          <w:szCs w:val="30"/>
        </w:rPr>
        <w:t xml:space="preserve">неверно произведены расходы бюджета по параграфам бюджетной классификации, </w:t>
      </w:r>
      <w:r w:rsidR="0034389E">
        <w:rPr>
          <w:rFonts w:ascii="Times New Roman" w:hAnsi="Times New Roman" w:cs="Times New Roman"/>
          <w:sz w:val="30"/>
          <w:szCs w:val="30"/>
        </w:rPr>
        <w:t xml:space="preserve">а именно, </w:t>
      </w:r>
      <w:r>
        <w:rPr>
          <w:rFonts w:ascii="Times New Roman" w:hAnsi="Times New Roman" w:cs="Times New Roman"/>
          <w:sz w:val="30"/>
          <w:szCs w:val="30"/>
        </w:rPr>
        <w:t>необоснованно оплачены расходы по параграфу 201 «Учреждения дошкольного образования» вместо отражения по параграфу 220 «Обеспечение социальной защиты обучающихся», нарушение устранено корректировкой кассовых расходов бюджета;</w:t>
      </w:r>
    </w:p>
    <w:p w:rsidR="006B29B6" w:rsidRDefault="006B29B6" w:rsidP="00612416">
      <w:pPr>
        <w:widowControl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443965">
        <w:rPr>
          <w:rFonts w:ascii="Times New Roman" w:hAnsi="Times New Roman" w:cs="Times New Roman"/>
          <w:sz w:val="30"/>
          <w:szCs w:val="30"/>
        </w:rPr>
        <w:t xml:space="preserve"> </w:t>
      </w:r>
      <w:r>
        <w:rPr>
          <w:rFonts w:ascii="Times New Roman" w:hAnsi="Times New Roman" w:cs="Times New Roman"/>
          <w:sz w:val="30"/>
          <w:szCs w:val="30"/>
        </w:rPr>
        <w:t>стоимост</w:t>
      </w:r>
      <w:r w:rsidR="00191440">
        <w:rPr>
          <w:rFonts w:ascii="Times New Roman" w:hAnsi="Times New Roman" w:cs="Times New Roman"/>
          <w:sz w:val="30"/>
          <w:szCs w:val="30"/>
        </w:rPr>
        <w:t>ь</w:t>
      </w:r>
      <w:r>
        <w:rPr>
          <w:rFonts w:ascii="Times New Roman" w:hAnsi="Times New Roman" w:cs="Times New Roman"/>
          <w:sz w:val="30"/>
          <w:szCs w:val="30"/>
        </w:rPr>
        <w:t xml:space="preserve"> работ при выполнении текущих и капитальных ремонтов </w:t>
      </w:r>
      <w:r w:rsidR="00191440">
        <w:rPr>
          <w:rFonts w:ascii="Times New Roman" w:hAnsi="Times New Roman" w:cs="Times New Roman"/>
          <w:sz w:val="30"/>
          <w:szCs w:val="30"/>
        </w:rPr>
        <w:t>формировалась без снижения итоговой стоимости на суммы, подлежащие возмещению подрядчиками в части потребленных ими топливно-энергетических ресурсов, что привело к незаконному получению средств бюджета;</w:t>
      </w:r>
    </w:p>
    <w:p w:rsidR="00E2150E" w:rsidRDefault="006B29B6" w:rsidP="00612416">
      <w:pPr>
        <w:widowControl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443965">
        <w:rPr>
          <w:rFonts w:ascii="Times New Roman" w:hAnsi="Times New Roman" w:cs="Times New Roman"/>
          <w:sz w:val="30"/>
          <w:szCs w:val="30"/>
        </w:rPr>
        <w:t xml:space="preserve"> </w:t>
      </w:r>
      <w:r>
        <w:rPr>
          <w:rFonts w:ascii="Times New Roman" w:hAnsi="Times New Roman" w:cs="Times New Roman"/>
          <w:sz w:val="30"/>
          <w:szCs w:val="30"/>
        </w:rPr>
        <w:t>ввиду необоснованного отнесения договора безвозмездного пользования к признакам соответствия Указу Президента Республики Беларусь от 21.02.2006 №107 «Об источниках и порядке финансирования специализированных учебно-спортивных учреждений профсоюзов» не взысканы и не перечислены в доход бюджет эксплуатационные и коммунальные расходы;</w:t>
      </w:r>
    </w:p>
    <w:p w:rsidR="00F072E8" w:rsidRDefault="00F072E8" w:rsidP="00F072E8">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w:t>
      </w:r>
      <w:r w:rsidR="00443965">
        <w:rPr>
          <w:rFonts w:ascii="Times New Roman" w:eastAsia="Times New Roman" w:hAnsi="Times New Roman" w:cs="Times New Roman"/>
          <w:sz w:val="30"/>
          <w:szCs w:val="30"/>
          <w:lang w:eastAsia="ru-RU"/>
        </w:rPr>
        <w:t xml:space="preserve"> </w:t>
      </w:r>
      <w:r w:rsidR="00F5085F">
        <w:rPr>
          <w:rFonts w:ascii="Times New Roman" w:eastAsia="Times New Roman" w:hAnsi="Times New Roman" w:cs="Times New Roman"/>
          <w:sz w:val="30"/>
          <w:szCs w:val="30"/>
          <w:lang w:eastAsia="ru-RU"/>
        </w:rPr>
        <w:t>превышение установленного решением ГИКа уровня рентабельности по выполненным работам по благоустройству города, которое привело к незаконному получению бюджетных средств</w:t>
      </w:r>
      <w:r>
        <w:rPr>
          <w:rFonts w:ascii="Times New Roman" w:eastAsia="Times New Roman" w:hAnsi="Times New Roman" w:cs="Times New Roman"/>
          <w:sz w:val="30"/>
          <w:szCs w:val="30"/>
          <w:lang w:eastAsia="ru-RU"/>
        </w:rPr>
        <w:t>;</w:t>
      </w:r>
    </w:p>
    <w:p w:rsidR="000D6A16" w:rsidRDefault="000D6A16" w:rsidP="00F072E8">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не произведено уменьшение затрат по участку отлова животных на суммы расходов, приходящиеся на платные услуги, что привело к незаконн</w:t>
      </w:r>
      <w:r w:rsidR="00612416">
        <w:rPr>
          <w:rFonts w:ascii="Times New Roman" w:eastAsia="Times New Roman" w:hAnsi="Times New Roman" w:cs="Times New Roman"/>
          <w:sz w:val="30"/>
          <w:szCs w:val="30"/>
          <w:lang w:eastAsia="ru-RU"/>
        </w:rPr>
        <w:t>ому получению бюджетных средств;</w:t>
      </w:r>
    </w:p>
    <w:p w:rsidR="00612416" w:rsidRDefault="00612416" w:rsidP="00F072E8">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w:t>
      </w:r>
      <w:r w:rsidR="005C0C85">
        <w:rPr>
          <w:rFonts w:ascii="Times New Roman" w:eastAsia="Times New Roman" w:hAnsi="Times New Roman" w:cs="Times New Roman"/>
          <w:sz w:val="30"/>
          <w:szCs w:val="30"/>
          <w:lang w:eastAsia="ru-RU"/>
        </w:rPr>
        <w:t xml:space="preserve"> затраты по текущему </w:t>
      </w:r>
      <w:r w:rsidR="00C1612B">
        <w:rPr>
          <w:rFonts w:ascii="Times New Roman" w:eastAsia="Times New Roman" w:hAnsi="Times New Roman" w:cs="Times New Roman"/>
          <w:sz w:val="30"/>
          <w:szCs w:val="30"/>
          <w:lang w:eastAsia="ru-RU"/>
        </w:rPr>
        <w:t xml:space="preserve">ремонту </w:t>
      </w:r>
      <w:r w:rsidR="001E13B9">
        <w:rPr>
          <w:rFonts w:ascii="Times New Roman" w:eastAsia="Times New Roman" w:hAnsi="Times New Roman" w:cs="Times New Roman"/>
          <w:sz w:val="30"/>
          <w:szCs w:val="30"/>
          <w:lang w:eastAsia="ru-RU"/>
        </w:rPr>
        <w:t xml:space="preserve">части </w:t>
      </w:r>
      <w:r w:rsidR="005C0C85">
        <w:rPr>
          <w:rFonts w:ascii="Times New Roman" w:eastAsia="Times New Roman" w:hAnsi="Times New Roman" w:cs="Times New Roman"/>
          <w:sz w:val="30"/>
          <w:szCs w:val="30"/>
          <w:lang w:eastAsia="ru-RU"/>
        </w:rPr>
        <w:t>кровли</w:t>
      </w:r>
      <w:r w:rsidR="001E13B9">
        <w:rPr>
          <w:rFonts w:ascii="Times New Roman" w:eastAsia="Times New Roman" w:hAnsi="Times New Roman" w:cs="Times New Roman"/>
          <w:sz w:val="30"/>
          <w:szCs w:val="30"/>
          <w:lang w:eastAsia="ru-RU"/>
        </w:rPr>
        <w:t xml:space="preserve"> здания в переданн</w:t>
      </w:r>
      <w:r w:rsidR="00C1612B">
        <w:rPr>
          <w:rFonts w:ascii="Times New Roman" w:eastAsia="Times New Roman" w:hAnsi="Times New Roman" w:cs="Times New Roman"/>
          <w:sz w:val="30"/>
          <w:szCs w:val="30"/>
          <w:lang w:eastAsia="ru-RU"/>
        </w:rPr>
        <w:t>ых</w:t>
      </w:r>
      <w:r w:rsidR="001E13B9">
        <w:rPr>
          <w:rFonts w:ascii="Times New Roman" w:eastAsia="Times New Roman" w:hAnsi="Times New Roman" w:cs="Times New Roman"/>
          <w:sz w:val="30"/>
          <w:szCs w:val="30"/>
          <w:lang w:eastAsia="ru-RU"/>
        </w:rPr>
        <w:t xml:space="preserve"> в безвозмездное пользование помещений </w:t>
      </w:r>
      <w:r w:rsidR="005C0C85">
        <w:rPr>
          <w:rFonts w:ascii="Times New Roman" w:eastAsia="Times New Roman" w:hAnsi="Times New Roman" w:cs="Times New Roman"/>
          <w:sz w:val="30"/>
          <w:szCs w:val="30"/>
          <w:lang w:eastAsia="ru-RU"/>
        </w:rPr>
        <w:t>были предъявлены</w:t>
      </w:r>
      <w:r w:rsidR="001E13B9">
        <w:rPr>
          <w:rFonts w:ascii="Times New Roman" w:eastAsia="Times New Roman" w:hAnsi="Times New Roman" w:cs="Times New Roman"/>
          <w:sz w:val="30"/>
          <w:szCs w:val="30"/>
          <w:lang w:eastAsia="ru-RU"/>
        </w:rPr>
        <w:t xml:space="preserve"> к возмещению </w:t>
      </w:r>
      <w:r w:rsidR="005C0C85">
        <w:rPr>
          <w:rFonts w:ascii="Times New Roman" w:eastAsia="Times New Roman" w:hAnsi="Times New Roman" w:cs="Times New Roman"/>
          <w:sz w:val="30"/>
          <w:szCs w:val="30"/>
          <w:lang w:eastAsia="ru-RU"/>
        </w:rPr>
        <w:t xml:space="preserve">без учета договорных обязательств, </w:t>
      </w:r>
      <w:r w:rsidR="001E13B9">
        <w:rPr>
          <w:rFonts w:ascii="Times New Roman" w:eastAsia="Times New Roman" w:hAnsi="Times New Roman" w:cs="Times New Roman"/>
          <w:sz w:val="30"/>
          <w:szCs w:val="30"/>
          <w:lang w:eastAsia="ru-RU"/>
        </w:rPr>
        <w:t>тем самым предотвращено незак</w:t>
      </w:r>
      <w:r w:rsidR="00C1612B">
        <w:rPr>
          <w:rFonts w:ascii="Times New Roman" w:eastAsia="Times New Roman" w:hAnsi="Times New Roman" w:cs="Times New Roman"/>
          <w:sz w:val="30"/>
          <w:szCs w:val="30"/>
          <w:lang w:eastAsia="ru-RU"/>
        </w:rPr>
        <w:t>онное получение средств бюджета;</w:t>
      </w:r>
    </w:p>
    <w:p w:rsidR="00E2150E" w:rsidRDefault="00E2150E" w:rsidP="00F072E8">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направлены бюджетные средства на снос домов в рамках параграфа 538 бюджетной классификации, при этом указанные дома отсутствовали в Едином реестре пустующих домов, что</w:t>
      </w:r>
      <w:r w:rsidRPr="00E2150E">
        <w:rPr>
          <w:rFonts w:ascii="Times New Roman" w:eastAsia="Times New Roman" w:hAnsi="Times New Roman" w:cs="Times New Roman"/>
          <w:sz w:val="30"/>
          <w:szCs w:val="30"/>
          <w:lang w:eastAsia="ru-RU"/>
        </w:rPr>
        <w:t xml:space="preserve"> привело к незаконному получению бюджетных средств;</w:t>
      </w:r>
    </w:p>
    <w:p w:rsidR="00C1612B" w:rsidRDefault="00C1612B" w:rsidP="00F072E8">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BD0B6B">
        <w:rPr>
          <w:rFonts w:ascii="Times New Roman" w:eastAsia="Times New Roman" w:hAnsi="Times New Roman" w:cs="Times New Roman"/>
          <w:sz w:val="30"/>
          <w:szCs w:val="30"/>
          <w:lang w:eastAsia="ru-RU"/>
        </w:rPr>
        <w:t xml:space="preserve">произведено </w:t>
      </w:r>
      <w:r>
        <w:rPr>
          <w:rFonts w:ascii="Times New Roman" w:eastAsia="Times New Roman" w:hAnsi="Times New Roman" w:cs="Times New Roman"/>
          <w:sz w:val="30"/>
          <w:szCs w:val="30"/>
          <w:lang w:eastAsia="ru-RU"/>
        </w:rPr>
        <w:t>возмещен</w:t>
      </w:r>
      <w:r w:rsidR="00BD0B6B">
        <w:rPr>
          <w:rFonts w:ascii="Times New Roman" w:eastAsia="Times New Roman" w:hAnsi="Times New Roman" w:cs="Times New Roman"/>
          <w:sz w:val="30"/>
          <w:szCs w:val="30"/>
          <w:lang w:eastAsia="ru-RU"/>
        </w:rPr>
        <w:t>ие</w:t>
      </w:r>
      <w:r>
        <w:rPr>
          <w:rFonts w:ascii="Times New Roman" w:eastAsia="Times New Roman" w:hAnsi="Times New Roman" w:cs="Times New Roman"/>
          <w:sz w:val="30"/>
          <w:szCs w:val="30"/>
          <w:lang w:eastAsia="ru-RU"/>
        </w:rPr>
        <w:t xml:space="preserve"> </w:t>
      </w:r>
      <w:r w:rsidR="00370B8E">
        <w:rPr>
          <w:rFonts w:ascii="Times New Roman" w:eastAsia="Times New Roman" w:hAnsi="Times New Roman" w:cs="Times New Roman"/>
          <w:sz w:val="30"/>
          <w:szCs w:val="30"/>
          <w:lang w:eastAsia="ru-RU"/>
        </w:rPr>
        <w:t xml:space="preserve">сумм </w:t>
      </w:r>
      <w:r>
        <w:rPr>
          <w:rFonts w:ascii="Times New Roman" w:eastAsia="Times New Roman" w:hAnsi="Times New Roman" w:cs="Times New Roman"/>
          <w:sz w:val="30"/>
          <w:szCs w:val="30"/>
          <w:lang w:eastAsia="ru-RU"/>
        </w:rPr>
        <w:t>эксплуатационны</w:t>
      </w:r>
      <w:r w:rsidR="00370B8E">
        <w:rPr>
          <w:rFonts w:ascii="Times New Roman" w:eastAsia="Times New Roman" w:hAnsi="Times New Roman" w:cs="Times New Roman"/>
          <w:sz w:val="30"/>
          <w:szCs w:val="30"/>
          <w:lang w:eastAsia="ru-RU"/>
        </w:rPr>
        <w:t>х</w:t>
      </w:r>
      <w:r>
        <w:rPr>
          <w:rFonts w:ascii="Times New Roman" w:eastAsia="Times New Roman" w:hAnsi="Times New Roman" w:cs="Times New Roman"/>
          <w:sz w:val="30"/>
          <w:szCs w:val="30"/>
          <w:lang w:eastAsia="ru-RU"/>
        </w:rPr>
        <w:t xml:space="preserve"> расход</w:t>
      </w:r>
      <w:r w:rsidR="00370B8E">
        <w:rPr>
          <w:rFonts w:ascii="Times New Roman" w:eastAsia="Times New Roman" w:hAnsi="Times New Roman" w:cs="Times New Roman"/>
          <w:sz w:val="30"/>
          <w:szCs w:val="30"/>
          <w:lang w:eastAsia="ru-RU"/>
        </w:rPr>
        <w:t>ов</w:t>
      </w:r>
      <w:r>
        <w:rPr>
          <w:rFonts w:ascii="Times New Roman" w:eastAsia="Times New Roman" w:hAnsi="Times New Roman" w:cs="Times New Roman"/>
          <w:sz w:val="30"/>
          <w:szCs w:val="30"/>
          <w:lang w:eastAsia="ru-RU"/>
        </w:rPr>
        <w:t xml:space="preserve"> по работам, относящимся к модернизации административного здания и неподлежа</w:t>
      </w:r>
      <w:r w:rsidR="00370B8E">
        <w:rPr>
          <w:rFonts w:ascii="Times New Roman" w:eastAsia="Times New Roman" w:hAnsi="Times New Roman" w:cs="Times New Roman"/>
          <w:sz w:val="30"/>
          <w:szCs w:val="30"/>
          <w:lang w:eastAsia="ru-RU"/>
        </w:rPr>
        <w:t>щим</w:t>
      </w:r>
      <w:r>
        <w:rPr>
          <w:rFonts w:ascii="Times New Roman" w:eastAsia="Times New Roman" w:hAnsi="Times New Roman" w:cs="Times New Roman"/>
          <w:sz w:val="30"/>
          <w:szCs w:val="30"/>
          <w:lang w:eastAsia="ru-RU"/>
        </w:rPr>
        <w:t xml:space="preserve"> возмещению, проверкой предотвращены незаконные расходы бюджета.</w:t>
      </w:r>
    </w:p>
    <w:p w:rsidR="00022ABA" w:rsidRPr="00022ABA" w:rsidRDefault="00022ABA" w:rsidP="00022ABA">
      <w:pPr>
        <w:widowControl w:val="0"/>
        <w:spacing w:after="0" w:line="240" w:lineRule="auto"/>
        <w:ind w:firstLine="708"/>
        <w:jc w:val="both"/>
        <w:rPr>
          <w:rFonts w:ascii="Times New Roman" w:hAnsi="Times New Roman" w:cs="Times New Roman"/>
          <w:sz w:val="30"/>
          <w:szCs w:val="30"/>
        </w:rPr>
      </w:pPr>
      <w:r w:rsidRPr="00022ABA">
        <w:rPr>
          <w:rFonts w:ascii="Times New Roman" w:hAnsi="Times New Roman" w:cs="Times New Roman"/>
          <w:sz w:val="30"/>
          <w:szCs w:val="30"/>
        </w:rPr>
        <w:t xml:space="preserve">С субъектами хозяйствования </w:t>
      </w:r>
      <w:r w:rsidR="00270646">
        <w:rPr>
          <w:rFonts w:ascii="Times New Roman" w:hAnsi="Times New Roman" w:cs="Times New Roman"/>
          <w:sz w:val="30"/>
          <w:szCs w:val="30"/>
        </w:rPr>
        <w:t>широко и на системной основе п</w:t>
      </w:r>
      <w:r w:rsidR="00270646" w:rsidRPr="00022ABA">
        <w:rPr>
          <w:rFonts w:ascii="Times New Roman" w:hAnsi="Times New Roman" w:cs="Times New Roman"/>
          <w:sz w:val="30"/>
          <w:szCs w:val="30"/>
        </w:rPr>
        <w:t>римен</w:t>
      </w:r>
      <w:r w:rsidR="00270646">
        <w:rPr>
          <w:rFonts w:ascii="Times New Roman" w:hAnsi="Times New Roman" w:cs="Times New Roman"/>
          <w:sz w:val="30"/>
          <w:szCs w:val="30"/>
        </w:rPr>
        <w:t>яются</w:t>
      </w:r>
      <w:r w:rsidR="00270646" w:rsidRPr="00022ABA">
        <w:rPr>
          <w:rFonts w:ascii="Times New Roman" w:hAnsi="Times New Roman" w:cs="Times New Roman"/>
          <w:sz w:val="30"/>
          <w:szCs w:val="30"/>
        </w:rPr>
        <w:t xml:space="preserve"> мер</w:t>
      </w:r>
      <w:r w:rsidR="00270646">
        <w:rPr>
          <w:rFonts w:ascii="Times New Roman" w:hAnsi="Times New Roman" w:cs="Times New Roman"/>
          <w:sz w:val="30"/>
          <w:szCs w:val="30"/>
        </w:rPr>
        <w:t>ы</w:t>
      </w:r>
      <w:r w:rsidR="00270646" w:rsidRPr="00022ABA">
        <w:rPr>
          <w:rFonts w:ascii="Times New Roman" w:hAnsi="Times New Roman" w:cs="Times New Roman"/>
          <w:sz w:val="30"/>
          <w:szCs w:val="30"/>
        </w:rPr>
        <w:t xml:space="preserve"> превентивного характера</w:t>
      </w:r>
      <w:r w:rsidR="00270646">
        <w:rPr>
          <w:rFonts w:ascii="Times New Roman" w:hAnsi="Times New Roman" w:cs="Times New Roman"/>
          <w:sz w:val="30"/>
          <w:szCs w:val="30"/>
        </w:rPr>
        <w:t xml:space="preserve">: </w:t>
      </w:r>
      <w:r w:rsidRPr="00022ABA">
        <w:rPr>
          <w:rFonts w:ascii="Times New Roman" w:hAnsi="Times New Roman" w:cs="Times New Roman"/>
          <w:sz w:val="30"/>
          <w:szCs w:val="30"/>
        </w:rPr>
        <w:t>пров</w:t>
      </w:r>
      <w:r w:rsidR="00270646">
        <w:rPr>
          <w:rFonts w:ascii="Times New Roman" w:hAnsi="Times New Roman" w:cs="Times New Roman"/>
          <w:sz w:val="30"/>
          <w:szCs w:val="30"/>
        </w:rPr>
        <w:t>одится</w:t>
      </w:r>
      <w:r w:rsidRPr="00022ABA">
        <w:rPr>
          <w:rFonts w:ascii="Times New Roman" w:hAnsi="Times New Roman" w:cs="Times New Roman"/>
          <w:sz w:val="30"/>
          <w:szCs w:val="30"/>
        </w:rPr>
        <w:t xml:space="preserve"> разъяснительная и методическая работа по укреплению финансовой дисциплины</w:t>
      </w:r>
      <w:r w:rsidR="00270646">
        <w:rPr>
          <w:rFonts w:ascii="Times New Roman" w:hAnsi="Times New Roman" w:cs="Times New Roman"/>
          <w:sz w:val="30"/>
          <w:szCs w:val="30"/>
        </w:rPr>
        <w:t>, направляются обзорные и нормативные письма, проводятся совещания</w:t>
      </w:r>
      <w:r w:rsidRPr="00022ABA">
        <w:rPr>
          <w:rFonts w:ascii="Times New Roman" w:hAnsi="Times New Roman" w:cs="Times New Roman"/>
          <w:sz w:val="30"/>
          <w:szCs w:val="30"/>
        </w:rPr>
        <w:t>.</w:t>
      </w:r>
    </w:p>
    <w:p w:rsidR="00022ABA" w:rsidRPr="00022ABA" w:rsidRDefault="00022ABA" w:rsidP="00022ABA">
      <w:pPr>
        <w:widowControl w:val="0"/>
        <w:spacing w:after="0" w:line="240" w:lineRule="auto"/>
        <w:ind w:firstLine="708"/>
        <w:jc w:val="both"/>
        <w:rPr>
          <w:rFonts w:ascii="Times New Roman" w:hAnsi="Times New Roman" w:cs="Times New Roman"/>
          <w:sz w:val="30"/>
          <w:szCs w:val="30"/>
        </w:rPr>
      </w:pPr>
      <w:r w:rsidRPr="00022ABA">
        <w:rPr>
          <w:rFonts w:ascii="Times New Roman" w:hAnsi="Times New Roman" w:cs="Times New Roman"/>
          <w:sz w:val="30"/>
          <w:szCs w:val="30"/>
        </w:rPr>
        <w:t xml:space="preserve">Указанные формы работы позволяют обеспечить ежедневный финансово-бюджетный контроль, своевременное реагирование на нарушения, возврат средств в бюджет. </w:t>
      </w:r>
    </w:p>
    <w:p w:rsidR="00F8370C" w:rsidRPr="004B2BE8" w:rsidRDefault="00022ABA" w:rsidP="00022ABA">
      <w:pPr>
        <w:widowControl w:val="0"/>
        <w:spacing w:after="0" w:line="240" w:lineRule="auto"/>
        <w:ind w:firstLine="708"/>
        <w:jc w:val="both"/>
        <w:rPr>
          <w:rFonts w:ascii="Times New Roman" w:hAnsi="Times New Roman" w:cs="Times New Roman"/>
          <w:sz w:val="30"/>
          <w:szCs w:val="30"/>
          <w:highlight w:val="yellow"/>
        </w:rPr>
      </w:pPr>
      <w:r w:rsidRPr="00022ABA">
        <w:rPr>
          <w:rFonts w:ascii="Times New Roman" w:hAnsi="Times New Roman" w:cs="Times New Roman"/>
          <w:sz w:val="30"/>
          <w:szCs w:val="30"/>
        </w:rPr>
        <w:t>Всем участникам бюджетного процесса важно помнить о бережливом отношении к ресурсам государства и принимать активные меры по недопущению правонарушений.</w:t>
      </w:r>
    </w:p>
    <w:bookmarkEnd w:id="0"/>
    <w:sectPr w:rsidR="00F8370C" w:rsidRPr="004B2BE8" w:rsidSect="003713E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069" w:rsidRDefault="009D4069" w:rsidP="00FC3BF7">
      <w:pPr>
        <w:spacing w:after="0" w:line="240" w:lineRule="auto"/>
      </w:pPr>
      <w:r>
        <w:separator/>
      </w:r>
    </w:p>
  </w:endnote>
  <w:endnote w:type="continuationSeparator" w:id="0">
    <w:p w:rsidR="009D4069" w:rsidRDefault="009D4069" w:rsidP="00FC3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069" w:rsidRDefault="009D4069" w:rsidP="00FC3BF7">
      <w:pPr>
        <w:spacing w:after="0" w:line="240" w:lineRule="auto"/>
      </w:pPr>
      <w:r>
        <w:separator/>
      </w:r>
    </w:p>
  </w:footnote>
  <w:footnote w:type="continuationSeparator" w:id="0">
    <w:p w:rsidR="009D4069" w:rsidRDefault="009D4069" w:rsidP="00FC3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400813"/>
      <w:docPartObj>
        <w:docPartGallery w:val="Page Numbers (Top of Page)"/>
        <w:docPartUnique/>
      </w:docPartObj>
    </w:sdtPr>
    <w:sdtEndPr/>
    <w:sdtContent>
      <w:p w:rsidR="009D4069" w:rsidRDefault="009D4069">
        <w:pPr>
          <w:pStyle w:val="a4"/>
          <w:jc w:val="center"/>
        </w:pPr>
        <w:r>
          <w:fldChar w:fldCharType="begin"/>
        </w:r>
        <w:r>
          <w:instrText>PAGE   \* MERGEFORMAT</w:instrText>
        </w:r>
        <w:r>
          <w:fldChar w:fldCharType="separate"/>
        </w:r>
        <w:r w:rsidR="00443965">
          <w:rPr>
            <w:noProof/>
          </w:rPr>
          <w:t>2</w:t>
        </w:r>
        <w:r>
          <w:fldChar w:fldCharType="end"/>
        </w:r>
      </w:p>
    </w:sdtContent>
  </w:sdt>
  <w:p w:rsidR="009D4069" w:rsidRDefault="009D406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D16C9"/>
    <w:multiLevelType w:val="hybridMultilevel"/>
    <w:tmpl w:val="84E02D90"/>
    <w:lvl w:ilvl="0" w:tplc="34E6C25C">
      <w:start w:val="5"/>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AFB5720"/>
    <w:multiLevelType w:val="hybridMultilevel"/>
    <w:tmpl w:val="E1342412"/>
    <w:lvl w:ilvl="0" w:tplc="BAA85B10">
      <w:start w:val="1"/>
      <w:numFmt w:val="decimal"/>
      <w:lvlText w:val="%1."/>
      <w:lvlJc w:val="left"/>
      <w:pPr>
        <w:ind w:left="720" w:hanging="360"/>
      </w:pPr>
      <w:rPr>
        <w:rFonts w:hint="default"/>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C33C34"/>
    <w:multiLevelType w:val="hybridMultilevel"/>
    <w:tmpl w:val="D0C6EBE6"/>
    <w:lvl w:ilvl="0" w:tplc="007AC04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4117B8F"/>
    <w:multiLevelType w:val="hybridMultilevel"/>
    <w:tmpl w:val="C268B518"/>
    <w:lvl w:ilvl="0" w:tplc="A3E87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D630CBF"/>
    <w:multiLevelType w:val="multilevel"/>
    <w:tmpl w:val="512ECE6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827"/>
    <w:rsid w:val="000116AC"/>
    <w:rsid w:val="000177B9"/>
    <w:rsid w:val="0002194C"/>
    <w:rsid w:val="00022ABA"/>
    <w:rsid w:val="00050A0C"/>
    <w:rsid w:val="00051602"/>
    <w:rsid w:val="000615A5"/>
    <w:rsid w:val="0007267B"/>
    <w:rsid w:val="000749B5"/>
    <w:rsid w:val="00074B4D"/>
    <w:rsid w:val="00083B2D"/>
    <w:rsid w:val="00090E6A"/>
    <w:rsid w:val="00091ED0"/>
    <w:rsid w:val="000935A2"/>
    <w:rsid w:val="000952BC"/>
    <w:rsid w:val="000A27D7"/>
    <w:rsid w:val="000A3E90"/>
    <w:rsid w:val="000B0054"/>
    <w:rsid w:val="000C6119"/>
    <w:rsid w:val="000C6E63"/>
    <w:rsid w:val="000D0DDA"/>
    <w:rsid w:val="000D6A16"/>
    <w:rsid w:val="000E21A2"/>
    <w:rsid w:val="000E2C8C"/>
    <w:rsid w:val="000F076A"/>
    <w:rsid w:val="000F0998"/>
    <w:rsid w:val="000F34E6"/>
    <w:rsid w:val="000F3553"/>
    <w:rsid w:val="000F6391"/>
    <w:rsid w:val="001002FA"/>
    <w:rsid w:val="00101FF8"/>
    <w:rsid w:val="00106614"/>
    <w:rsid w:val="00110C4C"/>
    <w:rsid w:val="0012782F"/>
    <w:rsid w:val="00142D2F"/>
    <w:rsid w:val="001500F6"/>
    <w:rsid w:val="00151C22"/>
    <w:rsid w:val="001542FC"/>
    <w:rsid w:val="0015534A"/>
    <w:rsid w:val="00156111"/>
    <w:rsid w:val="0015691B"/>
    <w:rsid w:val="00157BA6"/>
    <w:rsid w:val="00162370"/>
    <w:rsid w:val="00164089"/>
    <w:rsid w:val="0016556B"/>
    <w:rsid w:val="00173FAC"/>
    <w:rsid w:val="00180565"/>
    <w:rsid w:val="00182A9A"/>
    <w:rsid w:val="00182BB1"/>
    <w:rsid w:val="00191440"/>
    <w:rsid w:val="001A1E29"/>
    <w:rsid w:val="001A55EE"/>
    <w:rsid w:val="001B10EA"/>
    <w:rsid w:val="001B117C"/>
    <w:rsid w:val="001B1F14"/>
    <w:rsid w:val="001B204C"/>
    <w:rsid w:val="001B62ED"/>
    <w:rsid w:val="001C497B"/>
    <w:rsid w:val="001C6B0E"/>
    <w:rsid w:val="001D3E12"/>
    <w:rsid w:val="001D3E1B"/>
    <w:rsid w:val="001E13B9"/>
    <w:rsid w:val="001E1928"/>
    <w:rsid w:val="001E574B"/>
    <w:rsid w:val="001F1419"/>
    <w:rsid w:val="001F28CF"/>
    <w:rsid w:val="001F3FD8"/>
    <w:rsid w:val="001F6B1A"/>
    <w:rsid w:val="001F6E9C"/>
    <w:rsid w:val="00201744"/>
    <w:rsid w:val="0020332E"/>
    <w:rsid w:val="002053E7"/>
    <w:rsid w:val="00206B76"/>
    <w:rsid w:val="002133A5"/>
    <w:rsid w:val="00214A21"/>
    <w:rsid w:val="00217AFF"/>
    <w:rsid w:val="00223CD0"/>
    <w:rsid w:val="00230FA0"/>
    <w:rsid w:val="002316E8"/>
    <w:rsid w:val="002400F1"/>
    <w:rsid w:val="0024105A"/>
    <w:rsid w:val="002463DA"/>
    <w:rsid w:val="00250E44"/>
    <w:rsid w:val="0025780F"/>
    <w:rsid w:val="00260C0C"/>
    <w:rsid w:val="00265314"/>
    <w:rsid w:val="002704DC"/>
    <w:rsid w:val="00270646"/>
    <w:rsid w:val="00277C8C"/>
    <w:rsid w:val="0028250D"/>
    <w:rsid w:val="00291E16"/>
    <w:rsid w:val="00293B90"/>
    <w:rsid w:val="002A3AD5"/>
    <w:rsid w:val="002A4105"/>
    <w:rsid w:val="002B4A1F"/>
    <w:rsid w:val="002C31C5"/>
    <w:rsid w:val="002C4674"/>
    <w:rsid w:val="002D0CD6"/>
    <w:rsid w:val="002D2161"/>
    <w:rsid w:val="002D28B0"/>
    <w:rsid w:val="002D3606"/>
    <w:rsid w:val="002E30B9"/>
    <w:rsid w:val="002F479E"/>
    <w:rsid w:val="002F64E4"/>
    <w:rsid w:val="003052E6"/>
    <w:rsid w:val="003115B0"/>
    <w:rsid w:val="00313EB4"/>
    <w:rsid w:val="00314BB2"/>
    <w:rsid w:val="00315897"/>
    <w:rsid w:val="003170D1"/>
    <w:rsid w:val="00333C91"/>
    <w:rsid w:val="00337042"/>
    <w:rsid w:val="00342AC0"/>
    <w:rsid w:val="0034389E"/>
    <w:rsid w:val="00344015"/>
    <w:rsid w:val="00353D7A"/>
    <w:rsid w:val="00354ABE"/>
    <w:rsid w:val="00370B8E"/>
    <w:rsid w:val="003713E9"/>
    <w:rsid w:val="003724AB"/>
    <w:rsid w:val="00377025"/>
    <w:rsid w:val="00377A1D"/>
    <w:rsid w:val="00381272"/>
    <w:rsid w:val="003909EF"/>
    <w:rsid w:val="00392608"/>
    <w:rsid w:val="003962E6"/>
    <w:rsid w:val="003A4973"/>
    <w:rsid w:val="003A5E05"/>
    <w:rsid w:val="003A5E4B"/>
    <w:rsid w:val="003B26A3"/>
    <w:rsid w:val="003C0905"/>
    <w:rsid w:val="003C0E79"/>
    <w:rsid w:val="003C1A35"/>
    <w:rsid w:val="003C61A3"/>
    <w:rsid w:val="003C6881"/>
    <w:rsid w:val="003D24F5"/>
    <w:rsid w:val="003D3818"/>
    <w:rsid w:val="003D58A8"/>
    <w:rsid w:val="003E0951"/>
    <w:rsid w:val="003E3C0D"/>
    <w:rsid w:val="003E5723"/>
    <w:rsid w:val="003F0D96"/>
    <w:rsid w:val="003F4EAE"/>
    <w:rsid w:val="003F7077"/>
    <w:rsid w:val="003F770E"/>
    <w:rsid w:val="004011F7"/>
    <w:rsid w:val="00405E4F"/>
    <w:rsid w:val="004133F0"/>
    <w:rsid w:val="00416A66"/>
    <w:rsid w:val="00420463"/>
    <w:rsid w:val="00421404"/>
    <w:rsid w:val="0042527A"/>
    <w:rsid w:val="0042543E"/>
    <w:rsid w:val="00425D6D"/>
    <w:rsid w:val="00437836"/>
    <w:rsid w:val="00437B9A"/>
    <w:rsid w:val="0044027E"/>
    <w:rsid w:val="00443965"/>
    <w:rsid w:val="00447024"/>
    <w:rsid w:val="004602CF"/>
    <w:rsid w:val="0046428A"/>
    <w:rsid w:val="00465851"/>
    <w:rsid w:val="00465B79"/>
    <w:rsid w:val="00467EA1"/>
    <w:rsid w:val="00473DFD"/>
    <w:rsid w:val="00474A09"/>
    <w:rsid w:val="00484640"/>
    <w:rsid w:val="00486280"/>
    <w:rsid w:val="0049274D"/>
    <w:rsid w:val="00497194"/>
    <w:rsid w:val="00497DED"/>
    <w:rsid w:val="004A2FB2"/>
    <w:rsid w:val="004A5681"/>
    <w:rsid w:val="004B0207"/>
    <w:rsid w:val="004B07C5"/>
    <w:rsid w:val="004B2387"/>
    <w:rsid w:val="004B2BE8"/>
    <w:rsid w:val="004C110D"/>
    <w:rsid w:val="004C1938"/>
    <w:rsid w:val="004C5CCA"/>
    <w:rsid w:val="004D0770"/>
    <w:rsid w:val="004D49B2"/>
    <w:rsid w:val="004D6F45"/>
    <w:rsid w:val="004E19F4"/>
    <w:rsid w:val="004E3355"/>
    <w:rsid w:val="004F4295"/>
    <w:rsid w:val="004F4485"/>
    <w:rsid w:val="004F7D36"/>
    <w:rsid w:val="00510D8C"/>
    <w:rsid w:val="0051616D"/>
    <w:rsid w:val="00530466"/>
    <w:rsid w:val="00532272"/>
    <w:rsid w:val="00534089"/>
    <w:rsid w:val="00535AB7"/>
    <w:rsid w:val="00536C8E"/>
    <w:rsid w:val="00537CDE"/>
    <w:rsid w:val="00544BF2"/>
    <w:rsid w:val="00544CF0"/>
    <w:rsid w:val="005530FD"/>
    <w:rsid w:val="00556686"/>
    <w:rsid w:val="005639AB"/>
    <w:rsid w:val="00566097"/>
    <w:rsid w:val="00582642"/>
    <w:rsid w:val="00594425"/>
    <w:rsid w:val="005A491F"/>
    <w:rsid w:val="005A55D6"/>
    <w:rsid w:val="005B7291"/>
    <w:rsid w:val="005C0C85"/>
    <w:rsid w:val="005C1B70"/>
    <w:rsid w:val="005C2016"/>
    <w:rsid w:val="005D102B"/>
    <w:rsid w:val="005D1A5D"/>
    <w:rsid w:val="005D2479"/>
    <w:rsid w:val="005E156D"/>
    <w:rsid w:val="005E1E51"/>
    <w:rsid w:val="005E278C"/>
    <w:rsid w:val="005E293E"/>
    <w:rsid w:val="005E313B"/>
    <w:rsid w:val="005E3210"/>
    <w:rsid w:val="005E4893"/>
    <w:rsid w:val="005F01E1"/>
    <w:rsid w:val="005F3F09"/>
    <w:rsid w:val="00602790"/>
    <w:rsid w:val="00605AE1"/>
    <w:rsid w:val="00607271"/>
    <w:rsid w:val="006102F4"/>
    <w:rsid w:val="00611168"/>
    <w:rsid w:val="00612416"/>
    <w:rsid w:val="006158BF"/>
    <w:rsid w:val="006162A3"/>
    <w:rsid w:val="00617839"/>
    <w:rsid w:val="006304ED"/>
    <w:rsid w:val="006356B4"/>
    <w:rsid w:val="006458EE"/>
    <w:rsid w:val="00645F1C"/>
    <w:rsid w:val="00655110"/>
    <w:rsid w:val="0066397B"/>
    <w:rsid w:val="006653CF"/>
    <w:rsid w:val="00667123"/>
    <w:rsid w:val="0067139B"/>
    <w:rsid w:val="0067143E"/>
    <w:rsid w:val="0067172B"/>
    <w:rsid w:val="006719DC"/>
    <w:rsid w:val="006733A3"/>
    <w:rsid w:val="0067758E"/>
    <w:rsid w:val="00682A22"/>
    <w:rsid w:val="006852EC"/>
    <w:rsid w:val="006869B4"/>
    <w:rsid w:val="006A0C03"/>
    <w:rsid w:val="006A344C"/>
    <w:rsid w:val="006A48E0"/>
    <w:rsid w:val="006A4CA5"/>
    <w:rsid w:val="006A63C3"/>
    <w:rsid w:val="006B29B6"/>
    <w:rsid w:val="006B4FAC"/>
    <w:rsid w:val="006C72E2"/>
    <w:rsid w:val="006D0441"/>
    <w:rsid w:val="006D72DA"/>
    <w:rsid w:val="006E2549"/>
    <w:rsid w:val="006E29C5"/>
    <w:rsid w:val="006E5847"/>
    <w:rsid w:val="006E7993"/>
    <w:rsid w:val="006F16A2"/>
    <w:rsid w:val="006F4116"/>
    <w:rsid w:val="00703D32"/>
    <w:rsid w:val="00706C4F"/>
    <w:rsid w:val="0071667A"/>
    <w:rsid w:val="0072063C"/>
    <w:rsid w:val="00720F78"/>
    <w:rsid w:val="00732401"/>
    <w:rsid w:val="007331B4"/>
    <w:rsid w:val="0073484F"/>
    <w:rsid w:val="0073509F"/>
    <w:rsid w:val="00735236"/>
    <w:rsid w:val="00741B25"/>
    <w:rsid w:val="0074365D"/>
    <w:rsid w:val="007524B0"/>
    <w:rsid w:val="0075737A"/>
    <w:rsid w:val="0076244E"/>
    <w:rsid w:val="007649A0"/>
    <w:rsid w:val="007651BB"/>
    <w:rsid w:val="00785075"/>
    <w:rsid w:val="007909D0"/>
    <w:rsid w:val="00791FFC"/>
    <w:rsid w:val="007A024C"/>
    <w:rsid w:val="007A09A5"/>
    <w:rsid w:val="007B01A8"/>
    <w:rsid w:val="007B09EE"/>
    <w:rsid w:val="007D400E"/>
    <w:rsid w:val="007D66D6"/>
    <w:rsid w:val="007D75AA"/>
    <w:rsid w:val="007E1662"/>
    <w:rsid w:val="007E16E9"/>
    <w:rsid w:val="007E338A"/>
    <w:rsid w:val="007E50EE"/>
    <w:rsid w:val="007F5723"/>
    <w:rsid w:val="007F573B"/>
    <w:rsid w:val="007F62D2"/>
    <w:rsid w:val="007F726B"/>
    <w:rsid w:val="00812C33"/>
    <w:rsid w:val="00826792"/>
    <w:rsid w:val="0084049F"/>
    <w:rsid w:val="008425B4"/>
    <w:rsid w:val="00846B2E"/>
    <w:rsid w:val="00846FFD"/>
    <w:rsid w:val="008606D7"/>
    <w:rsid w:val="00861827"/>
    <w:rsid w:val="008625FF"/>
    <w:rsid w:val="00865430"/>
    <w:rsid w:val="00870846"/>
    <w:rsid w:val="00875B8A"/>
    <w:rsid w:val="00877D87"/>
    <w:rsid w:val="00883ED9"/>
    <w:rsid w:val="008858D8"/>
    <w:rsid w:val="008872D2"/>
    <w:rsid w:val="00891807"/>
    <w:rsid w:val="00891EBE"/>
    <w:rsid w:val="008925CB"/>
    <w:rsid w:val="00896C4A"/>
    <w:rsid w:val="008A5E70"/>
    <w:rsid w:val="008B08EF"/>
    <w:rsid w:val="008B3F3E"/>
    <w:rsid w:val="008D1009"/>
    <w:rsid w:val="008D2A9D"/>
    <w:rsid w:val="008D3CA0"/>
    <w:rsid w:val="008D55E0"/>
    <w:rsid w:val="008D6590"/>
    <w:rsid w:val="008D65B4"/>
    <w:rsid w:val="008E1A7C"/>
    <w:rsid w:val="008E577D"/>
    <w:rsid w:val="008E7C24"/>
    <w:rsid w:val="008F4067"/>
    <w:rsid w:val="008F6B7A"/>
    <w:rsid w:val="00901222"/>
    <w:rsid w:val="00902243"/>
    <w:rsid w:val="00906A13"/>
    <w:rsid w:val="009100F1"/>
    <w:rsid w:val="00920902"/>
    <w:rsid w:val="0092502E"/>
    <w:rsid w:val="00926ABC"/>
    <w:rsid w:val="0093164C"/>
    <w:rsid w:val="00934181"/>
    <w:rsid w:val="00935A8E"/>
    <w:rsid w:val="00937EB0"/>
    <w:rsid w:val="009410A8"/>
    <w:rsid w:val="00941459"/>
    <w:rsid w:val="0094267B"/>
    <w:rsid w:val="0094616D"/>
    <w:rsid w:val="00957942"/>
    <w:rsid w:val="00961734"/>
    <w:rsid w:val="009726C3"/>
    <w:rsid w:val="00973756"/>
    <w:rsid w:val="009815F0"/>
    <w:rsid w:val="00982D49"/>
    <w:rsid w:val="00984802"/>
    <w:rsid w:val="00985359"/>
    <w:rsid w:val="009973A5"/>
    <w:rsid w:val="00997B07"/>
    <w:rsid w:val="009A115C"/>
    <w:rsid w:val="009A27DE"/>
    <w:rsid w:val="009A3B55"/>
    <w:rsid w:val="009A57D4"/>
    <w:rsid w:val="009B771F"/>
    <w:rsid w:val="009C759C"/>
    <w:rsid w:val="009C78D6"/>
    <w:rsid w:val="009D086F"/>
    <w:rsid w:val="009D4069"/>
    <w:rsid w:val="009D46EB"/>
    <w:rsid w:val="009D5E3B"/>
    <w:rsid w:val="009E5092"/>
    <w:rsid w:val="009E61EC"/>
    <w:rsid w:val="009E72CC"/>
    <w:rsid w:val="009F38C5"/>
    <w:rsid w:val="009F591D"/>
    <w:rsid w:val="00A03500"/>
    <w:rsid w:val="00A0592A"/>
    <w:rsid w:val="00A13846"/>
    <w:rsid w:val="00A1611E"/>
    <w:rsid w:val="00A1792C"/>
    <w:rsid w:val="00A203D2"/>
    <w:rsid w:val="00A2186E"/>
    <w:rsid w:val="00A3041C"/>
    <w:rsid w:val="00A30B9F"/>
    <w:rsid w:val="00A3302A"/>
    <w:rsid w:val="00A42116"/>
    <w:rsid w:val="00A47094"/>
    <w:rsid w:val="00A530EE"/>
    <w:rsid w:val="00A609CA"/>
    <w:rsid w:val="00A63346"/>
    <w:rsid w:val="00A64D09"/>
    <w:rsid w:val="00A73A76"/>
    <w:rsid w:val="00A764A1"/>
    <w:rsid w:val="00A770EA"/>
    <w:rsid w:val="00A83535"/>
    <w:rsid w:val="00A852C2"/>
    <w:rsid w:val="00A95FD8"/>
    <w:rsid w:val="00AA261C"/>
    <w:rsid w:val="00AA51A5"/>
    <w:rsid w:val="00AA7BAB"/>
    <w:rsid w:val="00AC1A7A"/>
    <w:rsid w:val="00AC6B03"/>
    <w:rsid w:val="00AC6DE8"/>
    <w:rsid w:val="00AE6562"/>
    <w:rsid w:val="00AF0797"/>
    <w:rsid w:val="00AF1182"/>
    <w:rsid w:val="00B01213"/>
    <w:rsid w:val="00B15C9A"/>
    <w:rsid w:val="00B258C7"/>
    <w:rsid w:val="00B3123A"/>
    <w:rsid w:val="00B33272"/>
    <w:rsid w:val="00B33B86"/>
    <w:rsid w:val="00B35F25"/>
    <w:rsid w:val="00B367D3"/>
    <w:rsid w:val="00B41052"/>
    <w:rsid w:val="00B41F88"/>
    <w:rsid w:val="00B46C75"/>
    <w:rsid w:val="00B47B13"/>
    <w:rsid w:val="00B50738"/>
    <w:rsid w:val="00B57622"/>
    <w:rsid w:val="00B62831"/>
    <w:rsid w:val="00B6453C"/>
    <w:rsid w:val="00B717F2"/>
    <w:rsid w:val="00B750A5"/>
    <w:rsid w:val="00B81AF9"/>
    <w:rsid w:val="00B8373F"/>
    <w:rsid w:val="00B84B0F"/>
    <w:rsid w:val="00B86BF3"/>
    <w:rsid w:val="00B86C83"/>
    <w:rsid w:val="00B8790C"/>
    <w:rsid w:val="00B879B8"/>
    <w:rsid w:val="00B9103D"/>
    <w:rsid w:val="00B92CCD"/>
    <w:rsid w:val="00B944E3"/>
    <w:rsid w:val="00BB1C0B"/>
    <w:rsid w:val="00BC01CA"/>
    <w:rsid w:val="00BC37A3"/>
    <w:rsid w:val="00BC577A"/>
    <w:rsid w:val="00BC78E3"/>
    <w:rsid w:val="00BD0B6B"/>
    <w:rsid w:val="00BE45AD"/>
    <w:rsid w:val="00BF2932"/>
    <w:rsid w:val="00BF3044"/>
    <w:rsid w:val="00BF53B5"/>
    <w:rsid w:val="00C1612B"/>
    <w:rsid w:val="00C24EF3"/>
    <w:rsid w:val="00C25F98"/>
    <w:rsid w:val="00C26473"/>
    <w:rsid w:val="00C30AD1"/>
    <w:rsid w:val="00C41100"/>
    <w:rsid w:val="00C54509"/>
    <w:rsid w:val="00C6350E"/>
    <w:rsid w:val="00C65F0E"/>
    <w:rsid w:val="00C73FF8"/>
    <w:rsid w:val="00C75A27"/>
    <w:rsid w:val="00C76924"/>
    <w:rsid w:val="00C84D52"/>
    <w:rsid w:val="00C85806"/>
    <w:rsid w:val="00C87221"/>
    <w:rsid w:val="00C87EB8"/>
    <w:rsid w:val="00C91A18"/>
    <w:rsid w:val="00C91D09"/>
    <w:rsid w:val="00C9725A"/>
    <w:rsid w:val="00C9782B"/>
    <w:rsid w:val="00C97D1C"/>
    <w:rsid w:val="00CA0296"/>
    <w:rsid w:val="00CA0E20"/>
    <w:rsid w:val="00CA33CA"/>
    <w:rsid w:val="00CB4290"/>
    <w:rsid w:val="00CB4F7C"/>
    <w:rsid w:val="00CE0DD0"/>
    <w:rsid w:val="00CE1456"/>
    <w:rsid w:val="00CE17B3"/>
    <w:rsid w:val="00CE2F4D"/>
    <w:rsid w:val="00CE4618"/>
    <w:rsid w:val="00CE60DB"/>
    <w:rsid w:val="00CF7022"/>
    <w:rsid w:val="00D104A0"/>
    <w:rsid w:val="00D10A30"/>
    <w:rsid w:val="00D14ADF"/>
    <w:rsid w:val="00D209D3"/>
    <w:rsid w:val="00D218F2"/>
    <w:rsid w:val="00D328A6"/>
    <w:rsid w:val="00D351AE"/>
    <w:rsid w:val="00D36357"/>
    <w:rsid w:val="00D41F7E"/>
    <w:rsid w:val="00D5072C"/>
    <w:rsid w:val="00D51FEB"/>
    <w:rsid w:val="00D532DB"/>
    <w:rsid w:val="00D5557F"/>
    <w:rsid w:val="00D563DB"/>
    <w:rsid w:val="00D5668F"/>
    <w:rsid w:val="00D70638"/>
    <w:rsid w:val="00D70F6D"/>
    <w:rsid w:val="00D722CF"/>
    <w:rsid w:val="00D7349B"/>
    <w:rsid w:val="00D85993"/>
    <w:rsid w:val="00D86B01"/>
    <w:rsid w:val="00D879BD"/>
    <w:rsid w:val="00D9184C"/>
    <w:rsid w:val="00D97592"/>
    <w:rsid w:val="00D9769A"/>
    <w:rsid w:val="00DA4872"/>
    <w:rsid w:val="00DA5CCE"/>
    <w:rsid w:val="00DB041C"/>
    <w:rsid w:val="00DB266D"/>
    <w:rsid w:val="00DB42EF"/>
    <w:rsid w:val="00DB5460"/>
    <w:rsid w:val="00DB6171"/>
    <w:rsid w:val="00DC1E95"/>
    <w:rsid w:val="00DC5EBF"/>
    <w:rsid w:val="00DE40E1"/>
    <w:rsid w:val="00DF667C"/>
    <w:rsid w:val="00E02424"/>
    <w:rsid w:val="00E06B5E"/>
    <w:rsid w:val="00E15441"/>
    <w:rsid w:val="00E2150E"/>
    <w:rsid w:val="00E21FB3"/>
    <w:rsid w:val="00E24A52"/>
    <w:rsid w:val="00E254C0"/>
    <w:rsid w:val="00E27C9D"/>
    <w:rsid w:val="00E30B3A"/>
    <w:rsid w:val="00E32C52"/>
    <w:rsid w:val="00E33A5D"/>
    <w:rsid w:val="00E34243"/>
    <w:rsid w:val="00E40EA9"/>
    <w:rsid w:val="00E444F5"/>
    <w:rsid w:val="00E461E0"/>
    <w:rsid w:val="00E47D9D"/>
    <w:rsid w:val="00E47F18"/>
    <w:rsid w:val="00E51368"/>
    <w:rsid w:val="00E56041"/>
    <w:rsid w:val="00E8685B"/>
    <w:rsid w:val="00E92D99"/>
    <w:rsid w:val="00E96646"/>
    <w:rsid w:val="00E97AB0"/>
    <w:rsid w:val="00EA1566"/>
    <w:rsid w:val="00EB0226"/>
    <w:rsid w:val="00EB6918"/>
    <w:rsid w:val="00EB7097"/>
    <w:rsid w:val="00EB7A10"/>
    <w:rsid w:val="00EC0078"/>
    <w:rsid w:val="00EE48CF"/>
    <w:rsid w:val="00EF1F3D"/>
    <w:rsid w:val="00EF51A2"/>
    <w:rsid w:val="00F072E8"/>
    <w:rsid w:val="00F10586"/>
    <w:rsid w:val="00F1428B"/>
    <w:rsid w:val="00F20BDC"/>
    <w:rsid w:val="00F229F0"/>
    <w:rsid w:val="00F26635"/>
    <w:rsid w:val="00F3100B"/>
    <w:rsid w:val="00F31C06"/>
    <w:rsid w:val="00F328F8"/>
    <w:rsid w:val="00F35D1C"/>
    <w:rsid w:val="00F4067D"/>
    <w:rsid w:val="00F41C6D"/>
    <w:rsid w:val="00F44D05"/>
    <w:rsid w:val="00F469EA"/>
    <w:rsid w:val="00F5085F"/>
    <w:rsid w:val="00F5176C"/>
    <w:rsid w:val="00F60A10"/>
    <w:rsid w:val="00F6230F"/>
    <w:rsid w:val="00F73548"/>
    <w:rsid w:val="00F770C1"/>
    <w:rsid w:val="00F8370C"/>
    <w:rsid w:val="00F848BB"/>
    <w:rsid w:val="00F85FF8"/>
    <w:rsid w:val="00F96BC9"/>
    <w:rsid w:val="00F972AA"/>
    <w:rsid w:val="00F97B7A"/>
    <w:rsid w:val="00FA64B9"/>
    <w:rsid w:val="00FB30F7"/>
    <w:rsid w:val="00FB414F"/>
    <w:rsid w:val="00FB52F4"/>
    <w:rsid w:val="00FB665D"/>
    <w:rsid w:val="00FB74C6"/>
    <w:rsid w:val="00FB7F1C"/>
    <w:rsid w:val="00FC073D"/>
    <w:rsid w:val="00FC3BF7"/>
    <w:rsid w:val="00FC4596"/>
    <w:rsid w:val="00FC49AD"/>
    <w:rsid w:val="00FD15F4"/>
    <w:rsid w:val="00FE6137"/>
    <w:rsid w:val="00FE6C1D"/>
    <w:rsid w:val="00FE7404"/>
    <w:rsid w:val="00FF1D67"/>
    <w:rsid w:val="00FF7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2C794D7"/>
  <w15:docId w15:val="{DEA89DBD-09D7-44F9-B675-D9FF8ED5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1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DB42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3C61A3"/>
    <w:pPr>
      <w:ind w:left="720"/>
      <w:contextualSpacing/>
    </w:pPr>
  </w:style>
  <w:style w:type="paragraph" w:styleId="a4">
    <w:name w:val="header"/>
    <w:basedOn w:val="a"/>
    <w:link w:val="a5"/>
    <w:uiPriority w:val="99"/>
    <w:unhideWhenUsed/>
    <w:rsid w:val="00FC3BF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C3BF7"/>
  </w:style>
  <w:style w:type="paragraph" w:styleId="a6">
    <w:name w:val="footer"/>
    <w:basedOn w:val="a"/>
    <w:link w:val="a7"/>
    <w:uiPriority w:val="99"/>
    <w:unhideWhenUsed/>
    <w:rsid w:val="00FC3BF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3BF7"/>
  </w:style>
  <w:style w:type="paragraph" w:styleId="a8">
    <w:name w:val="Body Text"/>
    <w:basedOn w:val="a"/>
    <w:link w:val="a9"/>
    <w:semiHidden/>
    <w:unhideWhenUsed/>
    <w:rsid w:val="00FA64B9"/>
    <w:pPr>
      <w:shd w:val="clear" w:color="auto" w:fill="FFFFFF"/>
      <w:spacing w:before="420" w:after="0" w:line="346" w:lineRule="exact"/>
      <w:ind w:firstLine="740"/>
      <w:jc w:val="both"/>
    </w:pPr>
    <w:rPr>
      <w:rFonts w:ascii="Times New Roman" w:eastAsia="Microsoft Sans Serif" w:hAnsi="Times New Roman" w:cs="Times New Roman"/>
      <w:sz w:val="30"/>
      <w:szCs w:val="30"/>
      <w:lang w:eastAsia="ru-RU"/>
    </w:rPr>
  </w:style>
  <w:style w:type="character" w:customStyle="1" w:styleId="a9">
    <w:name w:val="Основной текст Знак"/>
    <w:basedOn w:val="a0"/>
    <w:link w:val="a8"/>
    <w:semiHidden/>
    <w:rsid w:val="00FA64B9"/>
    <w:rPr>
      <w:rFonts w:ascii="Times New Roman" w:eastAsia="Microsoft Sans Serif" w:hAnsi="Times New Roman" w:cs="Times New Roman"/>
      <w:sz w:val="30"/>
      <w:szCs w:val="30"/>
      <w:shd w:val="clear" w:color="auto" w:fill="FFFFFF"/>
      <w:lang w:eastAsia="ru-RU"/>
    </w:rPr>
  </w:style>
  <w:style w:type="paragraph" w:styleId="aa">
    <w:name w:val="Balloon Text"/>
    <w:basedOn w:val="a"/>
    <w:link w:val="ab"/>
    <w:uiPriority w:val="99"/>
    <w:semiHidden/>
    <w:unhideWhenUsed/>
    <w:rsid w:val="00B3123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3123A"/>
    <w:rPr>
      <w:rFonts w:ascii="Tahoma" w:hAnsi="Tahoma" w:cs="Tahoma"/>
      <w:sz w:val="16"/>
      <w:szCs w:val="16"/>
    </w:rPr>
  </w:style>
  <w:style w:type="paragraph" w:customStyle="1" w:styleId="1">
    <w:name w:val="Знак Знак1 Знак Знак"/>
    <w:basedOn w:val="a"/>
    <w:rsid w:val="003F70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0">
    <w:name w:val="Знак Знак1 Знак Знак"/>
    <w:basedOn w:val="a"/>
    <w:rsid w:val="0046585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Знак Знак Знак Знак Знак Знак Знак Знак Знак"/>
    <w:basedOn w:val="a"/>
    <w:rsid w:val="00BF3044"/>
    <w:pPr>
      <w:spacing w:line="240" w:lineRule="exact"/>
    </w:pPr>
    <w:rPr>
      <w:rFonts w:ascii="Arial" w:eastAsia="Times New Roman" w:hAnsi="Arial" w:cs="Arial"/>
      <w:sz w:val="20"/>
      <w:szCs w:val="20"/>
      <w:lang w:val="en-US"/>
    </w:rPr>
  </w:style>
  <w:style w:type="character" w:styleId="ac">
    <w:name w:val="Hyperlink"/>
    <w:basedOn w:val="a0"/>
    <w:uiPriority w:val="99"/>
    <w:unhideWhenUsed/>
    <w:rsid w:val="00E56041"/>
    <w:rPr>
      <w:color w:val="0563C1" w:themeColor="hyperlink"/>
      <w:u w:val="single"/>
    </w:rPr>
  </w:style>
  <w:style w:type="paragraph" w:customStyle="1" w:styleId="ad">
    <w:name w:val="Знак"/>
    <w:basedOn w:val="a"/>
    <w:rsid w:val="00B8373F"/>
    <w:pPr>
      <w:spacing w:before="100" w:beforeAutospacing="1" w:after="100" w:afterAutospacing="1" w:line="240" w:lineRule="auto"/>
    </w:pPr>
    <w:rPr>
      <w:rFonts w:ascii="Tahoma" w:eastAsia="Times New Roman" w:hAnsi="Tahoma" w:cs="Times New Roman"/>
      <w:bCs/>
      <w:sz w:val="20"/>
      <w:szCs w:val="20"/>
      <w:lang w:val="en-US"/>
    </w:rPr>
  </w:style>
  <w:style w:type="paragraph" w:customStyle="1" w:styleId="12">
    <w:name w:val="Знак Знак1 Знак Знак Знак Знак Знак Знак Знак Знак Знак"/>
    <w:basedOn w:val="a"/>
    <w:rsid w:val="0067139B"/>
    <w:pPr>
      <w:spacing w:line="240" w:lineRule="exact"/>
    </w:pPr>
    <w:rPr>
      <w:rFonts w:ascii="Arial" w:eastAsia="Times New Roman" w:hAnsi="Arial" w:cs="Arial"/>
      <w:sz w:val="20"/>
      <w:szCs w:val="20"/>
      <w:lang w:val="en-US"/>
    </w:rPr>
  </w:style>
  <w:style w:type="paragraph" w:customStyle="1" w:styleId="13">
    <w:name w:val="Знак Знак1 Знак Знак Знак Знак Знак Знак Знак Знак Знак"/>
    <w:basedOn w:val="a"/>
    <w:rsid w:val="00FB665D"/>
    <w:pPr>
      <w:spacing w:line="240" w:lineRule="exact"/>
    </w:pPr>
    <w:rPr>
      <w:rFonts w:ascii="Arial" w:eastAsia="Times New Roman" w:hAnsi="Arial" w:cs="Arial"/>
      <w:sz w:val="20"/>
      <w:szCs w:val="20"/>
      <w:lang w:val="en-US"/>
    </w:rPr>
  </w:style>
  <w:style w:type="paragraph" w:customStyle="1" w:styleId="p-normal">
    <w:name w:val="p-normal"/>
    <w:basedOn w:val="a"/>
    <w:rsid w:val="00812C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wrapper">
    <w:name w:val="word-wrapper"/>
    <w:basedOn w:val="a0"/>
    <w:rsid w:val="00812C33"/>
  </w:style>
  <w:style w:type="character" w:customStyle="1" w:styleId="fake-non-breaking-space">
    <w:name w:val="fake-non-breaking-space"/>
    <w:basedOn w:val="a0"/>
    <w:rsid w:val="00812C33"/>
  </w:style>
  <w:style w:type="paragraph" w:styleId="ae">
    <w:name w:val="No Spacing"/>
    <w:uiPriority w:val="1"/>
    <w:qFormat/>
    <w:rsid w:val="003D3818"/>
    <w:pPr>
      <w:spacing w:after="0" w:line="240" w:lineRule="auto"/>
    </w:pPr>
    <w:rPr>
      <w:rFonts w:ascii="Times New Roman" w:eastAsia="Times New Roman" w:hAnsi="Times New Roman" w:cs="Times New Roman"/>
      <w:sz w:val="24"/>
      <w:szCs w:val="24"/>
      <w:lang w:eastAsia="ru-RU"/>
    </w:rPr>
  </w:style>
  <w:style w:type="paragraph" w:customStyle="1" w:styleId="14">
    <w:name w:val="Знак Знак1 Знак Знак Знак Знак Знак Знак Знак Знак Знак"/>
    <w:basedOn w:val="a"/>
    <w:rsid w:val="00655110"/>
    <w:pPr>
      <w:spacing w:line="240" w:lineRule="exact"/>
    </w:pPr>
    <w:rPr>
      <w:rFonts w:ascii="Arial" w:eastAsia="Times New Roman" w:hAnsi="Arial" w:cs="Arial"/>
      <w:sz w:val="20"/>
      <w:szCs w:val="20"/>
      <w:lang w:val="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D5E3B"/>
    <w:pPr>
      <w:spacing w:before="100" w:beforeAutospacing="1" w:after="100" w:afterAutospacing="1" w:line="240" w:lineRule="auto"/>
    </w:pPr>
    <w:rPr>
      <w:rFonts w:ascii="Tahoma" w:eastAsia="Times New Roman" w:hAnsi="Tahoma" w:cs="Times New Roman"/>
      <w:sz w:val="20"/>
      <w:szCs w:val="20"/>
      <w:lang w:val="en-US"/>
    </w:rPr>
  </w:style>
  <w:style w:type="character" w:styleId="af">
    <w:name w:val="annotation reference"/>
    <w:basedOn w:val="a0"/>
    <w:uiPriority w:val="99"/>
    <w:semiHidden/>
    <w:unhideWhenUsed/>
    <w:rsid w:val="00D351AE"/>
    <w:rPr>
      <w:sz w:val="16"/>
      <w:szCs w:val="16"/>
    </w:rPr>
  </w:style>
  <w:style w:type="paragraph" w:styleId="af0">
    <w:name w:val="annotation text"/>
    <w:basedOn w:val="a"/>
    <w:link w:val="af1"/>
    <w:uiPriority w:val="99"/>
    <w:semiHidden/>
    <w:unhideWhenUsed/>
    <w:rsid w:val="00D351AE"/>
    <w:pPr>
      <w:spacing w:line="240" w:lineRule="auto"/>
    </w:pPr>
    <w:rPr>
      <w:sz w:val="20"/>
      <w:szCs w:val="20"/>
    </w:rPr>
  </w:style>
  <w:style w:type="character" w:customStyle="1" w:styleId="af1">
    <w:name w:val="Текст примечания Знак"/>
    <w:basedOn w:val="a0"/>
    <w:link w:val="af0"/>
    <w:uiPriority w:val="99"/>
    <w:semiHidden/>
    <w:rsid w:val="00D351AE"/>
    <w:rPr>
      <w:sz w:val="20"/>
      <w:szCs w:val="20"/>
    </w:rPr>
  </w:style>
  <w:style w:type="paragraph" w:styleId="af2">
    <w:name w:val="annotation subject"/>
    <w:basedOn w:val="af0"/>
    <w:next w:val="af0"/>
    <w:link w:val="af3"/>
    <w:uiPriority w:val="99"/>
    <w:semiHidden/>
    <w:unhideWhenUsed/>
    <w:rsid w:val="00D351AE"/>
    <w:rPr>
      <w:b/>
      <w:bCs/>
    </w:rPr>
  </w:style>
  <w:style w:type="character" w:customStyle="1" w:styleId="af3">
    <w:name w:val="Тема примечания Знак"/>
    <w:basedOn w:val="af1"/>
    <w:link w:val="af2"/>
    <w:uiPriority w:val="99"/>
    <w:semiHidden/>
    <w:rsid w:val="00D351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6129">
      <w:bodyDiv w:val="1"/>
      <w:marLeft w:val="0"/>
      <w:marRight w:val="0"/>
      <w:marTop w:val="0"/>
      <w:marBottom w:val="0"/>
      <w:divBdr>
        <w:top w:val="none" w:sz="0" w:space="0" w:color="auto"/>
        <w:left w:val="none" w:sz="0" w:space="0" w:color="auto"/>
        <w:bottom w:val="none" w:sz="0" w:space="0" w:color="auto"/>
        <w:right w:val="none" w:sz="0" w:space="0" w:color="auto"/>
      </w:divBdr>
    </w:div>
    <w:div w:id="676463588">
      <w:bodyDiv w:val="1"/>
      <w:marLeft w:val="0"/>
      <w:marRight w:val="0"/>
      <w:marTop w:val="0"/>
      <w:marBottom w:val="0"/>
      <w:divBdr>
        <w:top w:val="none" w:sz="0" w:space="0" w:color="auto"/>
        <w:left w:val="none" w:sz="0" w:space="0" w:color="auto"/>
        <w:bottom w:val="none" w:sz="0" w:space="0" w:color="auto"/>
        <w:right w:val="none" w:sz="0" w:space="0" w:color="auto"/>
      </w:divBdr>
    </w:div>
    <w:div w:id="975986811">
      <w:bodyDiv w:val="1"/>
      <w:marLeft w:val="0"/>
      <w:marRight w:val="0"/>
      <w:marTop w:val="0"/>
      <w:marBottom w:val="0"/>
      <w:divBdr>
        <w:top w:val="none" w:sz="0" w:space="0" w:color="auto"/>
        <w:left w:val="none" w:sz="0" w:space="0" w:color="auto"/>
        <w:bottom w:val="none" w:sz="0" w:space="0" w:color="auto"/>
        <w:right w:val="none" w:sz="0" w:space="0" w:color="auto"/>
      </w:divBdr>
    </w:div>
    <w:div w:id="108711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CA8392-E712-48B9-B6D4-D0023D66C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589</Words>
  <Characters>3360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Пилец Наталья Степановна</dc:creator>
  <cp:lastModifiedBy>Карачун Татьяна Александровна</cp:lastModifiedBy>
  <cp:revision>18</cp:revision>
  <cp:lastPrinted>2025-01-13T08:27:00Z</cp:lastPrinted>
  <dcterms:created xsi:type="dcterms:W3CDTF">2025-01-13T07:05:00Z</dcterms:created>
  <dcterms:modified xsi:type="dcterms:W3CDTF">2025-01-13T08:27:00Z</dcterms:modified>
</cp:coreProperties>
</file>